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CE0AD" w14:textId="77777777" w:rsidR="000866CF" w:rsidRPr="005D52D1" w:rsidRDefault="000866CF" w:rsidP="000866CF">
      <w:pPr>
        <w:pStyle w:val="a3"/>
        <w:wordWrap/>
        <w:spacing w:line="43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top"/>
      <w:bookmarkEnd w:id="0"/>
      <w:r w:rsidRPr="005D52D1">
        <w:rPr>
          <w:rFonts w:ascii="Times New Roman" w:hAnsi="Times New Roman" w:cs="Times New Roman"/>
          <w:b/>
          <w:sz w:val="28"/>
          <w:szCs w:val="24"/>
        </w:rPr>
        <w:t>2020 Korean Biological Safety Association (KOBSA)</w:t>
      </w:r>
    </w:p>
    <w:p w14:paraId="727ADF54" w14:textId="51C139FD" w:rsidR="003E54B7" w:rsidRDefault="000866CF" w:rsidP="00106FA9">
      <w:pPr>
        <w:pStyle w:val="a3"/>
        <w:wordWrap/>
        <w:spacing w:line="43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52D1">
        <w:rPr>
          <w:rFonts w:ascii="Times New Roman" w:hAnsi="Times New Roman" w:cs="Times New Roman"/>
          <w:b/>
          <w:sz w:val="28"/>
          <w:szCs w:val="24"/>
        </w:rPr>
        <w:t xml:space="preserve"> Biosafety Training Plan for </w:t>
      </w:r>
      <w:r w:rsidR="00D04164">
        <w:rPr>
          <w:rFonts w:ascii="Times New Roman" w:hAnsi="Times New Roman" w:cs="Times New Roman"/>
          <w:b/>
          <w:sz w:val="28"/>
          <w:szCs w:val="24"/>
        </w:rPr>
        <w:t>Laotian</w:t>
      </w:r>
      <w:r w:rsidRPr="005D52D1">
        <w:rPr>
          <w:rFonts w:ascii="Times New Roman" w:hAnsi="Times New Roman" w:cs="Times New Roman"/>
          <w:b/>
          <w:sz w:val="28"/>
          <w:szCs w:val="24"/>
        </w:rPr>
        <w:t xml:space="preserve"> Researchers </w:t>
      </w:r>
    </w:p>
    <w:p w14:paraId="33B7E5FB" w14:textId="05C557D9" w:rsidR="00D15A6D" w:rsidRDefault="00D04164" w:rsidP="00870475">
      <w:pPr>
        <w:pStyle w:val="a3"/>
        <w:wordWrap/>
        <w:spacing w:before="120" w:line="432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December</w:t>
      </w:r>
      <w:r w:rsidR="00D15A6D" w:rsidRPr="00D15A6D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21(Mon) – 22(Tue</w:t>
      </w:r>
      <w:r w:rsidR="00D15A6D" w:rsidRPr="00D15A6D">
        <w:rPr>
          <w:rFonts w:ascii="Times New Roman" w:hAnsi="Times New Roman" w:cs="Times New Roman"/>
          <w:bCs/>
          <w:sz w:val="28"/>
          <w:szCs w:val="24"/>
        </w:rPr>
        <w:t>), 2020</w:t>
      </w:r>
    </w:p>
    <w:p w14:paraId="7C2F6E9C" w14:textId="77777777" w:rsidR="003E54B7" w:rsidRPr="00D15A6D" w:rsidRDefault="003E54B7" w:rsidP="00D15A6D">
      <w:pPr>
        <w:pStyle w:val="a3"/>
        <w:wordWrap/>
        <w:spacing w:line="432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Style w:val="a4"/>
        <w:tblpPr w:leftFromText="142" w:rightFromText="142" w:vertAnchor="text" w:tblpXSpec="center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274"/>
        <w:gridCol w:w="1277"/>
        <w:gridCol w:w="3401"/>
        <w:gridCol w:w="3064"/>
      </w:tblGrid>
      <w:tr w:rsidR="003E54B7" w:rsidRPr="005D52D1" w14:paraId="0700F770" w14:textId="77777777" w:rsidTr="00C349E2">
        <w:trPr>
          <w:trHeight w:val="426"/>
        </w:trPr>
        <w:tc>
          <w:tcPr>
            <w:tcW w:w="5000" w:type="pct"/>
            <w:gridSpan w:val="4"/>
            <w:shd w:val="clear" w:color="auto" w:fill="DEEAF6" w:themeFill="accent5" w:themeFillTint="33"/>
            <w:vAlign w:val="center"/>
          </w:tcPr>
          <w:p w14:paraId="2FE889F3" w14:textId="653DDAC8" w:rsidR="003E54B7" w:rsidRPr="00D15A6D" w:rsidRDefault="003E54B7" w:rsidP="001E6386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  <w:t>020 Biosafety Training Plan (Schedule)</w:t>
            </w:r>
          </w:p>
        </w:tc>
      </w:tr>
      <w:tr w:rsidR="00E4015B" w:rsidRPr="005D52D1" w14:paraId="5C10D901" w14:textId="77777777" w:rsidTr="00C349E2">
        <w:trPr>
          <w:trHeight w:val="426"/>
        </w:trPr>
        <w:tc>
          <w:tcPr>
            <w:tcW w:w="1415" w:type="pct"/>
            <w:gridSpan w:val="2"/>
            <w:shd w:val="clear" w:color="auto" w:fill="DEEAF6" w:themeFill="accent5" w:themeFillTint="33"/>
            <w:vAlign w:val="center"/>
          </w:tcPr>
          <w:p w14:paraId="2E43055F" w14:textId="4B8FD324" w:rsidR="00E4015B" w:rsidRPr="00D15A6D" w:rsidRDefault="00E4015B" w:rsidP="00C349E2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  <w:szCs w:val="24"/>
              </w:rPr>
              <w:t>D</w:t>
            </w:r>
            <w:r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  <w:t>ate</w:t>
            </w:r>
          </w:p>
        </w:tc>
        <w:tc>
          <w:tcPr>
            <w:tcW w:w="1886" w:type="pct"/>
            <w:vMerge w:val="restart"/>
            <w:shd w:val="clear" w:color="auto" w:fill="DEEAF6" w:themeFill="accent5" w:themeFillTint="33"/>
            <w:vAlign w:val="center"/>
          </w:tcPr>
          <w:p w14:paraId="5C31C781" w14:textId="7828ABAD" w:rsidR="00E4015B" w:rsidRPr="00D15A6D" w:rsidRDefault="00E4015B" w:rsidP="00D04164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  <w:r w:rsidRPr="00D15A6D">
              <w:rPr>
                <w:rFonts w:ascii="Times New Roman" w:eastAsia="함초롬바탕" w:hAnsi="Times New Roman" w:cs="Times New Roman"/>
                <w:b/>
                <w:color w:val="000000"/>
                <w:kern w:val="0"/>
                <w:sz w:val="22"/>
                <w:szCs w:val="24"/>
              </w:rPr>
              <w:t>1</w:t>
            </w:r>
            <w:r w:rsidRPr="00D15A6D">
              <w:rPr>
                <w:rFonts w:ascii="Times New Roman" w:eastAsia="함초롬바탕" w:hAnsi="Times New Roman" w:cs="Times New Roman"/>
                <w:b/>
                <w:color w:val="000000"/>
                <w:kern w:val="0"/>
                <w:sz w:val="22"/>
                <w:szCs w:val="24"/>
                <w:vertAlign w:val="superscript"/>
              </w:rPr>
              <w:t>st</w:t>
            </w:r>
            <w:r w:rsidRPr="00D15A6D">
              <w:rPr>
                <w:rFonts w:ascii="Times New Roman" w:eastAsia="함초롬바탕" w:hAnsi="Times New Roman" w:cs="Times New Roman"/>
                <w:b/>
                <w:color w:val="000000"/>
                <w:kern w:val="0"/>
                <w:sz w:val="22"/>
                <w:szCs w:val="24"/>
              </w:rPr>
              <w:t xml:space="preserve"> Day (1</w:t>
            </w:r>
            <w:r w:rsidR="00D04164">
              <w:rPr>
                <w:rFonts w:ascii="Times New Roman" w:eastAsia="함초롬바탕" w:hAnsi="Times New Roman" w:cs="Times New Roman"/>
                <w:b/>
                <w:color w:val="000000"/>
                <w:kern w:val="0"/>
                <w:sz w:val="22"/>
                <w:szCs w:val="24"/>
              </w:rPr>
              <w:t>2/21 Mon</w:t>
            </w:r>
            <w:r w:rsidRPr="00D15A6D">
              <w:rPr>
                <w:rFonts w:ascii="Times New Roman" w:eastAsia="함초롬바탕" w:hAnsi="Times New Roman" w:cs="Times New Roman"/>
                <w:b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1699" w:type="pct"/>
            <w:vMerge w:val="restart"/>
            <w:shd w:val="clear" w:color="auto" w:fill="DEEAF6" w:themeFill="accent5" w:themeFillTint="33"/>
            <w:vAlign w:val="center"/>
          </w:tcPr>
          <w:p w14:paraId="7CBF9054" w14:textId="4D067C58" w:rsidR="00E4015B" w:rsidRPr="00D15A6D" w:rsidRDefault="00E4015B" w:rsidP="00D04164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  <w:r w:rsidRPr="00D15A6D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  <w:szCs w:val="24"/>
              </w:rPr>
              <w:t>2</w:t>
            </w:r>
            <w:r w:rsidRPr="00D15A6D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  <w:szCs w:val="24"/>
                <w:vertAlign w:val="superscript"/>
              </w:rPr>
              <w:t>nd</w:t>
            </w:r>
            <w:r w:rsidRPr="00D15A6D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  <w:szCs w:val="24"/>
              </w:rPr>
              <w:t xml:space="preserve"> </w:t>
            </w:r>
            <w:r w:rsidRPr="00D15A6D"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  <w:t>Day (1</w:t>
            </w:r>
            <w:r w:rsidR="00D04164"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  <w:t>2/22 Tue</w:t>
            </w:r>
            <w:r w:rsidRPr="00D15A6D"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  <w:t>)</w:t>
            </w:r>
          </w:p>
        </w:tc>
      </w:tr>
      <w:tr w:rsidR="00E4015B" w:rsidRPr="005D52D1" w14:paraId="4CFABE64" w14:textId="77777777" w:rsidTr="00C349E2">
        <w:trPr>
          <w:trHeight w:val="426"/>
        </w:trPr>
        <w:tc>
          <w:tcPr>
            <w:tcW w:w="1415" w:type="pct"/>
            <w:gridSpan w:val="2"/>
            <w:shd w:val="clear" w:color="auto" w:fill="DEEAF6" w:themeFill="accent5" w:themeFillTint="33"/>
            <w:vAlign w:val="center"/>
          </w:tcPr>
          <w:p w14:paraId="0D61EA30" w14:textId="77777777" w:rsidR="00E4015B" w:rsidRPr="00D15A6D" w:rsidRDefault="00E4015B" w:rsidP="001E6386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  <w:r w:rsidRPr="00D15A6D"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  <w:t>Time</w:t>
            </w:r>
          </w:p>
        </w:tc>
        <w:tc>
          <w:tcPr>
            <w:tcW w:w="1886" w:type="pct"/>
            <w:vMerge/>
            <w:shd w:val="clear" w:color="auto" w:fill="DEEAF6" w:themeFill="accent5" w:themeFillTint="33"/>
            <w:vAlign w:val="center"/>
          </w:tcPr>
          <w:p w14:paraId="0061D95B" w14:textId="4E7E54CA" w:rsidR="00E4015B" w:rsidRPr="00D15A6D" w:rsidRDefault="00E4015B" w:rsidP="001E6386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699" w:type="pct"/>
            <w:vMerge/>
            <w:shd w:val="clear" w:color="auto" w:fill="DEEAF6" w:themeFill="accent5" w:themeFillTint="33"/>
            <w:vAlign w:val="center"/>
          </w:tcPr>
          <w:p w14:paraId="44DC2816" w14:textId="5F87BA39" w:rsidR="00E4015B" w:rsidRPr="00D15A6D" w:rsidRDefault="00E4015B" w:rsidP="001E6386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</w:p>
        </w:tc>
      </w:tr>
      <w:tr w:rsidR="00DC1309" w:rsidRPr="005D52D1" w14:paraId="6523E185" w14:textId="77777777" w:rsidTr="00DC1309">
        <w:trPr>
          <w:trHeight w:val="385"/>
        </w:trPr>
        <w:tc>
          <w:tcPr>
            <w:tcW w:w="707" w:type="pct"/>
            <w:vAlign w:val="center"/>
          </w:tcPr>
          <w:p w14:paraId="3108F4E6" w14:textId="709F4080" w:rsidR="00DC1309" w:rsidRPr="00DC1309" w:rsidRDefault="00D04164" w:rsidP="00DC1309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  <w:t>Laos</w:t>
            </w:r>
          </w:p>
        </w:tc>
        <w:tc>
          <w:tcPr>
            <w:tcW w:w="708" w:type="pct"/>
            <w:vAlign w:val="center"/>
          </w:tcPr>
          <w:p w14:paraId="3FA7D8EC" w14:textId="72B3D38A" w:rsidR="00DC1309" w:rsidRPr="00DC1309" w:rsidRDefault="00DC1309" w:rsidP="00DC1309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C1309">
              <w:rPr>
                <w:rFonts w:ascii="Times New Roman" w:eastAsia="굴림" w:hAnsi="Times New Roman" w:cs="Times New Roman" w:hint="eastAsia"/>
                <w:b/>
                <w:bCs/>
                <w:color w:val="000000"/>
                <w:kern w:val="0"/>
                <w:sz w:val="22"/>
              </w:rPr>
              <w:t>K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  <w:t>orea</w:t>
            </w:r>
          </w:p>
        </w:tc>
        <w:tc>
          <w:tcPr>
            <w:tcW w:w="1886" w:type="pct"/>
            <w:vMerge w:val="restart"/>
            <w:vAlign w:val="center"/>
          </w:tcPr>
          <w:p w14:paraId="5BD5ACD5" w14:textId="77777777" w:rsidR="00DC1309" w:rsidRDefault="00DC1309" w:rsidP="00C349E2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1-1 </w:t>
            </w:r>
            <w:r w:rsidRPr="00A323D7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International Trend &amp; Relevant </w:t>
            </w:r>
          </w:p>
          <w:p w14:paraId="2F544770" w14:textId="77777777" w:rsidR="00DC1309" w:rsidRDefault="00DC1309" w:rsidP="00C349E2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 w:rsidRPr="00A323D7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Laws about Biosafety</w:t>
            </w:r>
          </w:p>
          <w:p w14:paraId="2539A682" w14:textId="4C243052" w:rsidR="00DC1309" w:rsidRDefault="00DC1309" w:rsidP="00D33B3B">
            <w:pPr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 w:rsidR="00D33B3B" w:rsidRPr="00D33B3B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Hei</w:t>
            </w:r>
            <w:proofErr w:type="spellEnd"/>
            <w:r w:rsidR="00D33B3B" w:rsidRPr="00D33B3B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Chan Lee 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699" w:type="pct"/>
            <w:vMerge w:val="restart"/>
            <w:vAlign w:val="center"/>
          </w:tcPr>
          <w:p w14:paraId="183205C8" w14:textId="77777777" w:rsidR="00DC1309" w:rsidRDefault="00DC1309" w:rsidP="00C349E2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2-1 </w:t>
            </w:r>
            <w:r w:rsidRPr="008C6D33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Management of Infectious</w:t>
            </w:r>
          </w:p>
          <w:p w14:paraId="521480A7" w14:textId="77777777" w:rsidR="00DC1309" w:rsidRDefault="00DC1309" w:rsidP="00C349E2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 w:rsidRPr="008C6D33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Materials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C6D33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&amp; Waste Disposal</w:t>
            </w:r>
          </w:p>
          <w:p w14:paraId="2FB59BB9" w14:textId="77986CF1" w:rsidR="00DC1309" w:rsidRDefault="00DC1309" w:rsidP="007929DC">
            <w:pPr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22"/>
              </w:rPr>
              <w:t>J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iyeong</w:t>
            </w:r>
            <w:proofErr w:type="spellEnd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Kang)</w:t>
            </w:r>
          </w:p>
        </w:tc>
      </w:tr>
      <w:tr w:rsidR="00DC1309" w:rsidRPr="005D52D1" w14:paraId="6864A1C0" w14:textId="77777777" w:rsidTr="001241B5">
        <w:trPr>
          <w:trHeight w:val="1172"/>
        </w:trPr>
        <w:tc>
          <w:tcPr>
            <w:tcW w:w="707" w:type="pct"/>
            <w:vAlign w:val="center"/>
          </w:tcPr>
          <w:p w14:paraId="14F52E66" w14:textId="7BDEA96E" w:rsidR="00DC1309" w:rsidRPr="00DC1309" w:rsidRDefault="00D04164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08:0</w:t>
            </w:r>
            <w:r w:rsidR="00DC1309"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0~0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9</w:t>
            </w:r>
            <w:r w:rsidR="00DC1309"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2</w:t>
            </w:r>
            <w:r w:rsidR="005F184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708" w:type="pct"/>
            <w:vAlign w:val="center"/>
          </w:tcPr>
          <w:p w14:paraId="4A66E7DB" w14:textId="010C8B63" w:rsidR="00DC1309" w:rsidRPr="00DC1309" w:rsidRDefault="00D04164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10:0</w:t>
            </w:r>
            <w:r w:rsidR="00DC1309"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0~1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="00DC1309"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2</w:t>
            </w:r>
            <w:r w:rsidR="00DC1309"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86" w:type="pct"/>
            <w:vMerge/>
            <w:vAlign w:val="center"/>
          </w:tcPr>
          <w:p w14:paraId="24230013" w14:textId="0909E653" w:rsidR="00DC1309" w:rsidRPr="008C6D33" w:rsidRDefault="00DC1309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99" w:type="pct"/>
            <w:vMerge/>
            <w:vAlign w:val="center"/>
          </w:tcPr>
          <w:p w14:paraId="29BD90B1" w14:textId="37000E51" w:rsidR="00DC1309" w:rsidRPr="008C6D33" w:rsidRDefault="00DC1309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C349E2" w:rsidRPr="005D52D1" w14:paraId="5B47F11C" w14:textId="77777777" w:rsidTr="00C349E2">
        <w:trPr>
          <w:trHeight w:val="1418"/>
        </w:trPr>
        <w:tc>
          <w:tcPr>
            <w:tcW w:w="707" w:type="pct"/>
            <w:vAlign w:val="center"/>
          </w:tcPr>
          <w:p w14:paraId="75D8275B" w14:textId="3CC418B9" w:rsidR="00C349E2" w:rsidRPr="00DC1309" w:rsidRDefault="00C349E2" w:rsidP="00D04164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9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2</w:t>
            </w:r>
            <w:r w:rsidR="005F184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~10: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4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708" w:type="pct"/>
            <w:vAlign w:val="center"/>
          </w:tcPr>
          <w:p w14:paraId="779E3F94" w14:textId="357B4B3A" w:rsidR="00C349E2" w:rsidRPr="00DC1309" w:rsidRDefault="00C349E2" w:rsidP="00D04164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2</w:t>
            </w:r>
            <w:r w:rsidR="005F184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~12: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4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86" w:type="pct"/>
            <w:vAlign w:val="center"/>
          </w:tcPr>
          <w:p w14:paraId="69561D6D" w14:textId="77C75555" w:rsidR="00C349E2" w:rsidRPr="00C4017D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1-2 Biosafety Management for</w:t>
            </w:r>
          </w:p>
          <w:p w14:paraId="27B3DD3A" w14:textId="77777777" w:rsidR="00C349E2" w:rsidRPr="00C4017D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Animal Laboratory</w:t>
            </w:r>
          </w:p>
          <w:p w14:paraId="0CFA0223" w14:textId="7A51312E" w:rsidR="00C349E2" w:rsidRPr="00C4017D" w:rsidRDefault="00C349E2" w:rsidP="00DC1309">
            <w:pPr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(</w:t>
            </w:r>
            <w:proofErr w:type="spellStart"/>
            <w:r w:rsidR="002B67C4"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Kyungsoo</w:t>
            </w:r>
            <w:proofErr w:type="spellEnd"/>
            <w:r w:rsidR="002B67C4"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Chang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699" w:type="pct"/>
            <w:vAlign w:val="center"/>
          </w:tcPr>
          <w:p w14:paraId="1D88EEFC" w14:textId="77777777" w:rsidR="00C349E2" w:rsidRPr="00C4017D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2-2 Disinfection &amp; Sterilization</w:t>
            </w:r>
          </w:p>
          <w:p w14:paraId="2944F651" w14:textId="77777777" w:rsidR="00C349E2" w:rsidRPr="00C4017D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of Biosafety Facility</w:t>
            </w:r>
          </w:p>
          <w:p w14:paraId="6E30A572" w14:textId="243A3BBF" w:rsidR="00C349E2" w:rsidRPr="00C4017D" w:rsidRDefault="00C349E2" w:rsidP="00DC1309">
            <w:pPr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(</w:t>
            </w: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M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insu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Y</w:t>
            </w:r>
            <w:r w:rsidR="00432E38"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u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)</w:t>
            </w:r>
          </w:p>
        </w:tc>
      </w:tr>
      <w:tr w:rsidR="005F1849" w:rsidRPr="005D52D1" w14:paraId="70C80374" w14:textId="77777777" w:rsidTr="005F1849">
        <w:trPr>
          <w:trHeight w:val="556"/>
        </w:trPr>
        <w:tc>
          <w:tcPr>
            <w:tcW w:w="707" w:type="pct"/>
            <w:vAlign w:val="center"/>
          </w:tcPr>
          <w:p w14:paraId="188FF3A2" w14:textId="0835B053" w:rsidR="005F1849" w:rsidRPr="00DC1309" w:rsidRDefault="005F1849" w:rsidP="00D04164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  <w:r w:rsidR="00D04164">
              <w:rPr>
                <w:rFonts w:ascii="Times New Roman" w:hAnsi="Times New Roman" w:cs="Times New Roman"/>
                <w:b/>
                <w:bCs/>
                <w:szCs w:val="20"/>
              </w:rPr>
              <w:t>4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0~1</w:t>
            </w:r>
            <w:r w:rsidR="00D04164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  <w:r w:rsidR="00D04164">
              <w:rPr>
                <w:rFonts w:ascii="Times New Roman" w:hAnsi="Times New Roman" w:cs="Times New Roman"/>
                <w:b/>
                <w:bCs/>
                <w:szCs w:val="20"/>
              </w:rPr>
              <w:t>3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8" w:type="pct"/>
            <w:vAlign w:val="center"/>
          </w:tcPr>
          <w:p w14:paraId="658241C6" w14:textId="79E2262E" w:rsidR="005F1849" w:rsidRPr="00DC1309" w:rsidRDefault="005F1849" w:rsidP="00D04164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2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  <w:r w:rsidR="00D04164">
              <w:rPr>
                <w:rFonts w:ascii="Times New Roman" w:hAnsi="Times New Roman" w:cs="Times New Roman"/>
                <w:b/>
                <w:bCs/>
                <w:szCs w:val="20"/>
              </w:rPr>
              <w:t>4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0~1</w:t>
            </w:r>
            <w:r w:rsidR="00D04164">
              <w:rPr>
                <w:rFonts w:ascii="Times New Roman" w:hAnsi="Times New Roman" w:cs="Times New Roman"/>
                <w:b/>
                <w:bCs/>
                <w:szCs w:val="20"/>
              </w:rPr>
              <w:t>3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  <w:r w:rsidR="00D04164">
              <w:rPr>
                <w:rFonts w:ascii="Times New Roman" w:hAnsi="Times New Roman" w:cs="Times New Roman"/>
                <w:b/>
                <w:bCs/>
                <w:szCs w:val="20"/>
              </w:rPr>
              <w:t>3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3585" w:type="pct"/>
            <w:gridSpan w:val="2"/>
            <w:shd w:val="clear" w:color="auto" w:fill="D9E2F3" w:themeFill="accent1" w:themeFillTint="33"/>
            <w:vAlign w:val="center"/>
          </w:tcPr>
          <w:p w14:paraId="2AA7572C" w14:textId="11BE2E1D" w:rsidR="005F1849" w:rsidRDefault="005F1849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 w:rsidRPr="00D15A6D">
              <w:rPr>
                <w:rFonts w:ascii="Times New Roman" w:hAnsi="Times New Roman" w:cs="Times New Roman"/>
                <w:sz w:val="22"/>
                <w:szCs w:val="24"/>
              </w:rPr>
              <w:t>Lunch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for Korea </w:t>
            </w:r>
            <w:r w:rsidR="00550980">
              <w:rPr>
                <w:rFonts w:ascii="Times New Roman" w:hAnsi="Times New Roman" w:cs="Times New Roman"/>
                <w:sz w:val="22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taff</w:t>
            </w:r>
            <w:r w:rsidR="00D04164">
              <w:rPr>
                <w:rFonts w:ascii="Times New Roman" w:hAnsi="Times New Roman" w:cs="Times New Roman"/>
                <w:sz w:val="22"/>
                <w:szCs w:val="24"/>
              </w:rPr>
              <w:t xml:space="preserve"> (coffee break for Laotian</w:t>
            </w:r>
            <w:r w:rsidR="00E03803">
              <w:rPr>
                <w:rFonts w:ascii="Times New Roman" w:hAnsi="Times New Roman" w:cs="Times New Roman"/>
                <w:sz w:val="22"/>
                <w:szCs w:val="24"/>
              </w:rPr>
              <w:t xml:space="preserve"> researchers) </w:t>
            </w:r>
          </w:p>
        </w:tc>
      </w:tr>
      <w:tr w:rsidR="00C349E2" w:rsidRPr="005D52D1" w14:paraId="2C9624B5" w14:textId="77777777" w:rsidTr="00C349E2">
        <w:trPr>
          <w:trHeight w:val="1418"/>
        </w:trPr>
        <w:tc>
          <w:tcPr>
            <w:tcW w:w="707" w:type="pct"/>
            <w:vAlign w:val="center"/>
          </w:tcPr>
          <w:p w14:paraId="2EC4BD01" w14:textId="14D70B13" w:rsidR="00C349E2" w:rsidRPr="00DC1309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3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0~12: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5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708" w:type="pct"/>
            <w:vAlign w:val="center"/>
          </w:tcPr>
          <w:p w14:paraId="34438390" w14:textId="7F592DFA" w:rsidR="00C349E2" w:rsidRPr="00DC1309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3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3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0~14: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5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86" w:type="pct"/>
            <w:vAlign w:val="center"/>
          </w:tcPr>
          <w:p w14:paraId="70534BF6" w14:textId="352195FD" w:rsidR="00C349E2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1-3 </w:t>
            </w:r>
            <w:r w:rsidRPr="00A323D7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Operation of Institutional</w:t>
            </w:r>
          </w:p>
          <w:p w14:paraId="4695FFCC" w14:textId="77777777" w:rsidR="00C349E2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 w:rsidRPr="00A323D7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Biosafety Committee</w:t>
            </w:r>
          </w:p>
          <w:p w14:paraId="1D1AF69E" w14:textId="03831073" w:rsidR="00C349E2" w:rsidRPr="008C6D33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22"/>
              </w:rPr>
              <w:t>W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ongeun</w:t>
            </w:r>
            <w:proofErr w:type="spellEnd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Sung)</w:t>
            </w:r>
          </w:p>
        </w:tc>
        <w:tc>
          <w:tcPr>
            <w:tcW w:w="1699" w:type="pct"/>
            <w:vAlign w:val="center"/>
          </w:tcPr>
          <w:p w14:paraId="05A2F112" w14:textId="6483EB57" w:rsidR="00C349E2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2-3 </w:t>
            </w:r>
            <w:r w:rsidRPr="008C6D33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Transportation of</w:t>
            </w:r>
          </w:p>
          <w:p w14:paraId="5706E6CD" w14:textId="77777777" w:rsidR="00C349E2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 w:rsidRPr="008C6D33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Infectious Materials</w:t>
            </w:r>
          </w:p>
          <w:p w14:paraId="2E73D3EE" w14:textId="3ED12735" w:rsidR="00C349E2" w:rsidRPr="008C6D33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Hyunrim</w:t>
            </w:r>
            <w:proofErr w:type="spellEnd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Oh)</w:t>
            </w:r>
          </w:p>
        </w:tc>
      </w:tr>
      <w:tr w:rsidR="00C349E2" w:rsidRPr="005D52D1" w14:paraId="312BAA43" w14:textId="77777777" w:rsidTr="00C349E2">
        <w:trPr>
          <w:trHeight w:val="610"/>
        </w:trPr>
        <w:tc>
          <w:tcPr>
            <w:tcW w:w="707" w:type="pct"/>
            <w:vAlign w:val="center"/>
          </w:tcPr>
          <w:p w14:paraId="6FB21BC2" w14:textId="2BBB1842" w:rsidR="00C349E2" w:rsidRPr="00DC1309" w:rsidRDefault="00C349E2" w:rsidP="00D041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12:</w:t>
            </w:r>
            <w:r w:rsidR="00D04164">
              <w:rPr>
                <w:rFonts w:ascii="Times New Roman" w:hAnsi="Times New Roman" w:cs="Times New Roman"/>
                <w:b/>
                <w:bCs/>
                <w:szCs w:val="20"/>
              </w:rPr>
              <w:t>5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0~13:</w:t>
            </w:r>
            <w:r w:rsidR="00D04164">
              <w:rPr>
                <w:rFonts w:ascii="Times New Roman" w:hAnsi="Times New Roman" w:cs="Times New Roman"/>
                <w:b/>
                <w:bCs/>
                <w:szCs w:val="20"/>
              </w:rPr>
              <w:t>4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8" w:type="pct"/>
            <w:vAlign w:val="center"/>
          </w:tcPr>
          <w:p w14:paraId="170B0607" w14:textId="7A394BBD" w:rsidR="00C349E2" w:rsidRPr="00DC1309" w:rsidRDefault="00C349E2" w:rsidP="00D041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14:</w:t>
            </w:r>
            <w:r w:rsidR="00D04164">
              <w:rPr>
                <w:rFonts w:ascii="Times New Roman" w:hAnsi="Times New Roman" w:cs="Times New Roman"/>
                <w:b/>
                <w:bCs/>
                <w:szCs w:val="20"/>
              </w:rPr>
              <w:t>5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0~15:</w:t>
            </w:r>
            <w:r w:rsidR="00D04164">
              <w:rPr>
                <w:rFonts w:ascii="Times New Roman" w:hAnsi="Times New Roman" w:cs="Times New Roman"/>
                <w:b/>
                <w:bCs/>
                <w:szCs w:val="20"/>
              </w:rPr>
              <w:t>4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3585" w:type="pct"/>
            <w:gridSpan w:val="2"/>
            <w:shd w:val="clear" w:color="auto" w:fill="DEEAF6" w:themeFill="accent5" w:themeFillTint="33"/>
            <w:vAlign w:val="center"/>
          </w:tcPr>
          <w:p w14:paraId="1CF2FEF4" w14:textId="33FE69F9" w:rsidR="00C349E2" w:rsidRPr="00D15A6D" w:rsidRDefault="00C349E2" w:rsidP="00DC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15A6D">
              <w:rPr>
                <w:rFonts w:ascii="Times New Roman" w:hAnsi="Times New Roman" w:cs="Times New Roman"/>
                <w:sz w:val="22"/>
                <w:szCs w:val="24"/>
              </w:rPr>
              <w:t>Lunch</w:t>
            </w:r>
            <w:r w:rsidR="005F1849">
              <w:rPr>
                <w:rFonts w:ascii="Times New Roman" w:hAnsi="Times New Roman" w:cs="Times New Roman"/>
                <w:sz w:val="22"/>
                <w:szCs w:val="24"/>
              </w:rPr>
              <w:t xml:space="preserve"> for </w:t>
            </w:r>
            <w:r w:rsidR="00E54F93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Laotian </w:t>
            </w:r>
            <w:bookmarkStart w:id="1" w:name="_GoBack"/>
            <w:bookmarkEnd w:id="1"/>
            <w:r w:rsidR="005F1849">
              <w:rPr>
                <w:rFonts w:ascii="Times New Roman" w:hAnsi="Times New Roman" w:cs="Times New Roman"/>
                <w:sz w:val="22"/>
                <w:szCs w:val="24"/>
              </w:rPr>
              <w:t>Researchers</w:t>
            </w:r>
          </w:p>
        </w:tc>
      </w:tr>
      <w:tr w:rsidR="00C349E2" w:rsidRPr="008C6D33" w14:paraId="3E38612A" w14:textId="77777777" w:rsidTr="00C349E2">
        <w:trPr>
          <w:trHeight w:val="1418"/>
        </w:trPr>
        <w:tc>
          <w:tcPr>
            <w:tcW w:w="707" w:type="pct"/>
            <w:vAlign w:val="center"/>
          </w:tcPr>
          <w:p w14:paraId="6CA8AC32" w14:textId="580DBE03" w:rsidR="00C349E2" w:rsidRPr="00DC1309" w:rsidRDefault="00C349E2" w:rsidP="00D04164">
            <w:pPr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13: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40~15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708" w:type="pct"/>
            <w:vAlign w:val="center"/>
          </w:tcPr>
          <w:p w14:paraId="2BEBF7FF" w14:textId="1348C328" w:rsidR="00C349E2" w:rsidRPr="00DC1309" w:rsidRDefault="00D04164" w:rsidP="00D04164">
            <w:pPr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15:40~17</w:t>
            </w:r>
            <w:r w:rsidR="00C349E2"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="00C349E2"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86" w:type="pct"/>
            <w:vAlign w:val="center"/>
          </w:tcPr>
          <w:p w14:paraId="56310011" w14:textId="57A59E51" w:rsidR="00C349E2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1-4 </w:t>
            </w:r>
            <w:r w:rsidRPr="00A323D7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Biosafety Program</w:t>
            </w:r>
          </w:p>
          <w:p w14:paraId="6306A08F" w14:textId="1BC5205C" w:rsidR="00C349E2" w:rsidRPr="008C6D33" w:rsidRDefault="00E14E99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(</w:t>
            </w: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Hyeryun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="00C349E2"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Kim)</w:t>
            </w:r>
          </w:p>
        </w:tc>
        <w:tc>
          <w:tcPr>
            <w:tcW w:w="1699" w:type="pct"/>
            <w:vAlign w:val="center"/>
          </w:tcPr>
          <w:p w14:paraId="104A731B" w14:textId="74B94E00" w:rsidR="00C349E2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2-4 </w:t>
            </w:r>
            <w:r w:rsidRPr="008C6D33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Biosafety-related Accident</w:t>
            </w:r>
          </w:p>
          <w:p w14:paraId="132E8E88" w14:textId="77777777" w:rsidR="00C349E2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Preparation &amp; Management</w:t>
            </w:r>
          </w:p>
          <w:p w14:paraId="7C1EA1F6" w14:textId="77777777" w:rsidR="00C349E2" w:rsidRPr="008C6D33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22"/>
              </w:rPr>
              <w:t>J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iyeong</w:t>
            </w:r>
            <w:proofErr w:type="spellEnd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Kang)</w:t>
            </w:r>
          </w:p>
        </w:tc>
      </w:tr>
      <w:tr w:rsidR="00C349E2" w:rsidRPr="008C6D33" w14:paraId="5F93CD3F" w14:textId="77777777" w:rsidTr="00C349E2">
        <w:trPr>
          <w:trHeight w:val="1418"/>
        </w:trPr>
        <w:tc>
          <w:tcPr>
            <w:tcW w:w="707" w:type="pct"/>
            <w:vMerge w:val="restart"/>
            <w:vAlign w:val="center"/>
          </w:tcPr>
          <w:p w14:paraId="34A2B259" w14:textId="48C77E1E" w:rsidR="00C349E2" w:rsidRPr="00DC1309" w:rsidRDefault="00C349E2" w:rsidP="00D04164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5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0~1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6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2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708" w:type="pct"/>
            <w:vMerge w:val="restart"/>
            <w:vAlign w:val="center"/>
          </w:tcPr>
          <w:p w14:paraId="650EDD4D" w14:textId="5F33A7C0" w:rsidR="00C349E2" w:rsidRPr="00DC1309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7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0~1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8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D04164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2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86" w:type="pct"/>
            <w:vAlign w:val="center"/>
          </w:tcPr>
          <w:p w14:paraId="149B73BC" w14:textId="1ABDAB9F" w:rsidR="00C349E2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1-5 Risk Assessment</w:t>
            </w:r>
          </w:p>
          <w:p w14:paraId="71A79560" w14:textId="2AB3A6D9" w:rsidR="00C349E2" w:rsidRPr="008C6D33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22"/>
              </w:rPr>
              <w:t>W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onjong</w:t>
            </w:r>
            <w:proofErr w:type="spellEnd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Jang)</w:t>
            </w:r>
          </w:p>
        </w:tc>
        <w:tc>
          <w:tcPr>
            <w:tcW w:w="1699" w:type="pct"/>
            <w:vAlign w:val="center"/>
          </w:tcPr>
          <w:p w14:paraId="451A6D99" w14:textId="5418644D" w:rsidR="00C349E2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2-5</w:t>
            </w:r>
            <w:r w:rsidR="009F6286"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Equipment</w:t>
            </w:r>
            <w:r w:rsidR="009F6286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for Biological Safety</w:t>
            </w:r>
          </w:p>
          <w:p w14:paraId="21EB6BD0" w14:textId="4CF65DDB" w:rsidR="00C349E2" w:rsidRPr="008C6D33" w:rsidRDefault="00C349E2" w:rsidP="00DC130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22"/>
              </w:rPr>
              <w:t>C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hayeol</w:t>
            </w:r>
            <w:proofErr w:type="spellEnd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Yu)</w:t>
            </w:r>
          </w:p>
        </w:tc>
      </w:tr>
      <w:tr w:rsidR="00C349E2" w:rsidRPr="008C6D33" w14:paraId="4B71F1AC" w14:textId="77777777" w:rsidTr="00C349E2">
        <w:trPr>
          <w:trHeight w:val="601"/>
        </w:trPr>
        <w:tc>
          <w:tcPr>
            <w:tcW w:w="707" w:type="pct"/>
            <w:vMerge/>
            <w:vAlign w:val="center"/>
          </w:tcPr>
          <w:p w14:paraId="690BFD4E" w14:textId="77777777" w:rsidR="00C349E2" w:rsidRPr="008C6D33" w:rsidRDefault="00C349E2" w:rsidP="00C349E2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pct"/>
            <w:vMerge/>
            <w:vAlign w:val="center"/>
          </w:tcPr>
          <w:p w14:paraId="76954A44" w14:textId="103C0156" w:rsidR="00C349E2" w:rsidRPr="008C6D33" w:rsidRDefault="00C349E2" w:rsidP="00C349E2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85" w:type="pct"/>
            <w:gridSpan w:val="2"/>
            <w:shd w:val="clear" w:color="auto" w:fill="FFF2CC" w:themeFill="accent4" w:themeFillTint="33"/>
            <w:vAlign w:val="center"/>
          </w:tcPr>
          <w:p w14:paraId="6D21F99D" w14:textId="77777777" w:rsidR="00C349E2" w:rsidRPr="008C6D33" w:rsidRDefault="00C349E2" w:rsidP="00C349E2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698B767B" w14:textId="2F5740DE" w:rsidR="000866CF" w:rsidRDefault="000866CF" w:rsidP="000866CF">
      <w:pPr>
        <w:pStyle w:val="a3"/>
        <w:wordWrap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ABBA34" w14:textId="77777777" w:rsidR="003F219B" w:rsidRDefault="003F219B" w:rsidP="000866CF">
      <w:pPr>
        <w:pStyle w:val="a3"/>
        <w:wordWrap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3370"/>
        <w:gridCol w:w="2694"/>
        <w:gridCol w:w="2360"/>
      </w:tblGrid>
      <w:tr w:rsidR="00432E38" w:rsidRPr="008C6D33" w14:paraId="3C9DB652" w14:textId="77777777" w:rsidTr="00432E38">
        <w:trPr>
          <w:trHeight w:val="398"/>
        </w:trPr>
        <w:tc>
          <w:tcPr>
            <w:tcW w:w="901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14:paraId="0E0A4FA2" w14:textId="3A453697" w:rsidR="00432E38" w:rsidRPr="00C4017D" w:rsidRDefault="00432E38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b/>
                <w:bCs/>
                <w:color w:val="000000" w:themeColor="text1"/>
                <w:kern w:val="0"/>
                <w:sz w:val="22"/>
              </w:rPr>
              <w:t>Lecture &amp; Instructor Info</w:t>
            </w:r>
          </w:p>
        </w:tc>
      </w:tr>
      <w:tr w:rsidR="001C584E" w:rsidRPr="008C6D33" w14:paraId="626B47FB" w14:textId="77777777" w:rsidTr="001C584E">
        <w:trPr>
          <w:trHeight w:val="398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6831AC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b/>
                <w:bCs/>
                <w:color w:val="000000" w:themeColor="text1"/>
                <w:kern w:val="0"/>
                <w:sz w:val="22"/>
              </w:rPr>
              <w:t>No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464AB4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b/>
                <w:bCs/>
                <w:color w:val="000000" w:themeColor="text1"/>
                <w:kern w:val="0"/>
                <w:sz w:val="22"/>
              </w:rPr>
              <w:t>Subject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ACD694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b/>
                <w:bCs/>
                <w:color w:val="000000" w:themeColor="text1"/>
                <w:kern w:val="0"/>
                <w:sz w:val="22"/>
              </w:rPr>
              <w:t>Lecturer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B0908E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b/>
                <w:bCs/>
                <w:color w:val="000000" w:themeColor="text1"/>
                <w:kern w:val="0"/>
                <w:sz w:val="22"/>
              </w:rPr>
              <w:t>Institution</w:t>
            </w:r>
          </w:p>
        </w:tc>
      </w:tr>
      <w:tr w:rsidR="001C584E" w:rsidRPr="008C6D33" w14:paraId="7262F92C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B56012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1-1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35DFD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International Trend &amp; Relevant Laws about Biosafety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A9AFBD" w14:textId="0F2B5EE8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Hei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Chan Lee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C7D72D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Sun Moon University</w:t>
            </w:r>
          </w:p>
        </w:tc>
      </w:tr>
      <w:tr w:rsidR="001C584E" w:rsidRPr="008C6D33" w14:paraId="27EEE231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FDFECD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1-2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24D505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Biosafety Management for Animal Laboratory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CCC6D" w14:textId="7D006BBE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Kyungsoo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Chang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B4080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Catholic University of Pusan</w:t>
            </w:r>
          </w:p>
        </w:tc>
      </w:tr>
      <w:tr w:rsidR="001C584E" w:rsidRPr="008C6D33" w14:paraId="2504EB66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684832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1-3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A66A33" w14:textId="237A186C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Operation of Institutional Biosafety Committee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C46C7A" w14:textId="7A3FEFC5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W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on</w:t>
            </w:r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k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eun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Seong</w:t>
            </w:r>
            <w:proofErr w:type="spellEnd"/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82589E" w14:textId="1AE18541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Korean Biological Safety Association</w:t>
            </w:r>
          </w:p>
        </w:tc>
      </w:tr>
      <w:tr w:rsidR="001C584E" w:rsidRPr="008C6D33" w14:paraId="4EE2E8CC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C76BDD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1-4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1E5E3" w14:textId="31500E4E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Biosafety Program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A89176" w14:textId="52FA6B14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Hyeryun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Kim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E1272B" w14:textId="65B1CCCA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Institut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Pasteur Korea</w:t>
            </w:r>
          </w:p>
        </w:tc>
      </w:tr>
      <w:tr w:rsidR="001C584E" w:rsidRPr="008C6D33" w14:paraId="01432D23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09C508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1-5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D8A576" w14:textId="6563B6AA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Risk Assessment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508CE3" w14:textId="3D638468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W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onjong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Jang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39C565" w14:textId="2DDB4BCB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Konkuk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University</w:t>
            </w:r>
          </w:p>
        </w:tc>
      </w:tr>
      <w:tr w:rsidR="001C584E" w:rsidRPr="008C6D33" w14:paraId="68567F98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274CFF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2-1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C17C5E" w14:textId="228CDDDE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Management of Infectious Materials &amp; Waste Disposal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CCEF87" w14:textId="5405F7D2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J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iyeong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Kang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0E081B" w14:textId="39D14099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Seoul National University Hospital</w:t>
            </w:r>
          </w:p>
        </w:tc>
      </w:tr>
      <w:tr w:rsidR="001C584E" w:rsidRPr="008C6D33" w14:paraId="547147E4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69D939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2-2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BF508C" w14:textId="0BF2F1F9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Disinfection &amp; Sterilization of Biosafety Facility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399462" w14:textId="253724BF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M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insu</w:t>
            </w:r>
            <w:proofErr w:type="spellEnd"/>
          </w:p>
          <w:p w14:paraId="6281F9D4" w14:textId="12C32902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Yu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5A143B" w14:textId="4505C549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Korea Risk Assessment of Public Consulting &amp; Solution (</w:t>
            </w: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KoRA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)</w:t>
            </w:r>
          </w:p>
        </w:tc>
      </w:tr>
      <w:tr w:rsidR="001C584E" w:rsidRPr="008C6D33" w14:paraId="64771C13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DFD657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2-3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2E7948" w14:textId="19DABE9B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Transportation of Infectious Materials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EFA968" w14:textId="3C6EDCB6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Hyunrim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Oh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42C3FE" w14:textId="6DEDDB7F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BMS Pharmaceutical Korea</w:t>
            </w:r>
          </w:p>
        </w:tc>
      </w:tr>
      <w:tr w:rsidR="001C584E" w:rsidRPr="008C6D33" w14:paraId="15F7BF70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D00E9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2-4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8B5B8" w14:textId="4F898582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Biosafety-related Accident Preparation &amp; Management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805432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J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iyeong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Kang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2AE1D9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Seoul National University Hospital</w:t>
            </w:r>
          </w:p>
        </w:tc>
      </w:tr>
      <w:tr w:rsidR="001C584E" w:rsidRPr="008C6D33" w14:paraId="77110E94" w14:textId="77777777" w:rsidTr="001C584E">
        <w:trPr>
          <w:trHeight w:val="1077"/>
        </w:trPr>
        <w:tc>
          <w:tcPr>
            <w:tcW w:w="5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7F14B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2-5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70C0A3" w14:textId="70649AB7" w:rsidR="001C584E" w:rsidRPr="00C4017D" w:rsidRDefault="001C584E" w:rsidP="009F6286">
            <w:pPr>
              <w:wordWrap/>
              <w:spacing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Equipment</w:t>
            </w:r>
            <w:r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for Biological Safety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9AE065" w14:textId="4A8911AD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C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hayeol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Yu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9F387E" w14:textId="5E070640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C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HC Lab</w:t>
            </w:r>
          </w:p>
        </w:tc>
      </w:tr>
    </w:tbl>
    <w:p w14:paraId="20E52D12" w14:textId="77777777" w:rsidR="003F219B" w:rsidRPr="000866CF" w:rsidRDefault="003F219B"/>
    <w:sectPr w:rsidR="003F219B" w:rsidRPr="000866CF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961C5" w14:textId="77777777" w:rsidR="00B46E7D" w:rsidRDefault="00B46E7D" w:rsidP="000B7396">
      <w:pPr>
        <w:spacing w:after="0" w:line="240" w:lineRule="auto"/>
      </w:pPr>
      <w:r>
        <w:separator/>
      </w:r>
    </w:p>
  </w:endnote>
  <w:endnote w:type="continuationSeparator" w:id="0">
    <w:p w14:paraId="10E19800" w14:textId="77777777" w:rsidR="00B46E7D" w:rsidRDefault="00B46E7D" w:rsidP="000B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B95EC" w14:textId="6FDBF3AE" w:rsidR="000B7396" w:rsidRDefault="000B7396" w:rsidP="000B7396">
    <w:pPr>
      <w:pStyle w:val="a7"/>
      <w:ind w:firstLineChars="3500" w:firstLine="7000"/>
    </w:pPr>
    <w:r>
      <w:rPr>
        <w:noProof/>
      </w:rPr>
      <w:drawing>
        <wp:inline distT="0" distB="0" distL="0" distR="0" wp14:anchorId="64203CBD" wp14:editId="43C71978">
          <wp:extent cx="1283716" cy="405511"/>
          <wp:effectExtent l="0" t="0" r="0" b="0"/>
          <wp:docPr id="3" name="그림 %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3490bf77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716" cy="405511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18151" w14:textId="77777777" w:rsidR="00B46E7D" w:rsidRDefault="00B46E7D" w:rsidP="000B7396">
      <w:pPr>
        <w:spacing w:after="0" w:line="240" w:lineRule="auto"/>
      </w:pPr>
      <w:r>
        <w:separator/>
      </w:r>
    </w:p>
  </w:footnote>
  <w:footnote w:type="continuationSeparator" w:id="0">
    <w:p w14:paraId="5BE9840A" w14:textId="77777777" w:rsidR="00B46E7D" w:rsidRDefault="00B46E7D" w:rsidP="000B7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CF"/>
    <w:rsid w:val="000305A2"/>
    <w:rsid w:val="00036BC5"/>
    <w:rsid w:val="000866CF"/>
    <w:rsid w:val="000B7396"/>
    <w:rsid w:val="000E4FC3"/>
    <w:rsid w:val="000E5256"/>
    <w:rsid w:val="000F3034"/>
    <w:rsid w:val="00106FA9"/>
    <w:rsid w:val="00110B99"/>
    <w:rsid w:val="001241B5"/>
    <w:rsid w:val="00131C83"/>
    <w:rsid w:val="001522A4"/>
    <w:rsid w:val="001C584E"/>
    <w:rsid w:val="001F6F7D"/>
    <w:rsid w:val="00242349"/>
    <w:rsid w:val="002A3175"/>
    <w:rsid w:val="002A4896"/>
    <w:rsid w:val="002B2AB9"/>
    <w:rsid w:val="002B67C4"/>
    <w:rsid w:val="002E1487"/>
    <w:rsid w:val="00323A0E"/>
    <w:rsid w:val="0037381C"/>
    <w:rsid w:val="00375468"/>
    <w:rsid w:val="003762E9"/>
    <w:rsid w:val="003A2DDA"/>
    <w:rsid w:val="003A69EC"/>
    <w:rsid w:val="003E54B7"/>
    <w:rsid w:val="003F094A"/>
    <w:rsid w:val="003F219B"/>
    <w:rsid w:val="00413466"/>
    <w:rsid w:val="00432E38"/>
    <w:rsid w:val="0046716D"/>
    <w:rsid w:val="004A50E4"/>
    <w:rsid w:val="004B515A"/>
    <w:rsid w:val="004D250F"/>
    <w:rsid w:val="00550980"/>
    <w:rsid w:val="00555BC9"/>
    <w:rsid w:val="005676B1"/>
    <w:rsid w:val="005818FE"/>
    <w:rsid w:val="005F1849"/>
    <w:rsid w:val="006B544F"/>
    <w:rsid w:val="007168EB"/>
    <w:rsid w:val="00723756"/>
    <w:rsid w:val="007A2A5B"/>
    <w:rsid w:val="007B01C9"/>
    <w:rsid w:val="007D7F6D"/>
    <w:rsid w:val="0082259C"/>
    <w:rsid w:val="00870475"/>
    <w:rsid w:val="00892734"/>
    <w:rsid w:val="008D37CF"/>
    <w:rsid w:val="0091373E"/>
    <w:rsid w:val="00954B78"/>
    <w:rsid w:val="009717C7"/>
    <w:rsid w:val="009A053B"/>
    <w:rsid w:val="009F6286"/>
    <w:rsid w:val="00A03D16"/>
    <w:rsid w:val="00A10977"/>
    <w:rsid w:val="00AF7288"/>
    <w:rsid w:val="00B12009"/>
    <w:rsid w:val="00B145D3"/>
    <w:rsid w:val="00B400A0"/>
    <w:rsid w:val="00B4091B"/>
    <w:rsid w:val="00B46E7D"/>
    <w:rsid w:val="00B545E4"/>
    <w:rsid w:val="00B714E8"/>
    <w:rsid w:val="00C349E2"/>
    <w:rsid w:val="00C4017D"/>
    <w:rsid w:val="00C51543"/>
    <w:rsid w:val="00C5198F"/>
    <w:rsid w:val="00C557D4"/>
    <w:rsid w:val="00C6393C"/>
    <w:rsid w:val="00D04164"/>
    <w:rsid w:val="00D15A6D"/>
    <w:rsid w:val="00D33B3B"/>
    <w:rsid w:val="00D443AD"/>
    <w:rsid w:val="00D44F18"/>
    <w:rsid w:val="00DC1309"/>
    <w:rsid w:val="00DE1D6A"/>
    <w:rsid w:val="00E03803"/>
    <w:rsid w:val="00E14E99"/>
    <w:rsid w:val="00E30EB7"/>
    <w:rsid w:val="00E4015B"/>
    <w:rsid w:val="00E40E67"/>
    <w:rsid w:val="00E54F93"/>
    <w:rsid w:val="00E71DA6"/>
    <w:rsid w:val="00EE7249"/>
    <w:rsid w:val="00F13F76"/>
    <w:rsid w:val="00F64252"/>
    <w:rsid w:val="00F713BA"/>
    <w:rsid w:val="00FC1390"/>
    <w:rsid w:val="00FD0529"/>
    <w:rsid w:val="00F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66A58"/>
  <w15:chartTrackingRefBased/>
  <w15:docId w15:val="{7D7F8C09-CEA8-4078-A5BD-C59B5D0B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E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0866C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table" w:styleId="a4">
    <w:name w:val="Table Grid"/>
    <w:basedOn w:val="a1"/>
    <w:uiPriority w:val="39"/>
    <w:rsid w:val="0008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15A6D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0B73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B7396"/>
  </w:style>
  <w:style w:type="paragraph" w:styleId="a7">
    <w:name w:val="footer"/>
    <w:basedOn w:val="a"/>
    <w:link w:val="Char0"/>
    <w:uiPriority w:val="99"/>
    <w:unhideWhenUsed/>
    <w:rsid w:val="000B73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B7396"/>
  </w:style>
  <w:style w:type="paragraph" w:styleId="a8">
    <w:name w:val="Balloon Text"/>
    <w:basedOn w:val="a"/>
    <w:link w:val="Char1"/>
    <w:uiPriority w:val="99"/>
    <w:semiHidden/>
    <w:unhideWhenUsed/>
    <w:rsid w:val="00C4017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40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C113-4070-4942-899D-1792A638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Esther</dc:creator>
  <cp:keywords/>
  <dc:description/>
  <cp:lastModifiedBy>Daniel Jang</cp:lastModifiedBy>
  <cp:revision>3</cp:revision>
  <cp:lastPrinted>2020-10-13T01:14:00Z</cp:lastPrinted>
  <dcterms:created xsi:type="dcterms:W3CDTF">2020-12-02T05:12:00Z</dcterms:created>
  <dcterms:modified xsi:type="dcterms:W3CDTF">2020-12-07T05:44:00Z</dcterms:modified>
</cp:coreProperties>
</file>